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F" w:rsidRDefault="003E1016" w:rsidP="00F1270F">
      <w:pPr>
        <w:ind w:firstLine="709"/>
        <w:jc w:val="center"/>
        <w:rPr>
          <w:b/>
          <w:sz w:val="28"/>
          <w:szCs w:val="28"/>
        </w:rPr>
      </w:pPr>
      <w:r w:rsidRPr="0038637D">
        <w:rPr>
          <w:b/>
          <w:sz w:val="28"/>
          <w:szCs w:val="28"/>
        </w:rPr>
        <w:t xml:space="preserve">Управление Росреестра по Вологодской области </w:t>
      </w:r>
    </w:p>
    <w:p w:rsidR="003E1016" w:rsidRDefault="003E1016" w:rsidP="00F1270F">
      <w:pPr>
        <w:ind w:firstLine="709"/>
        <w:jc w:val="center"/>
        <w:rPr>
          <w:b/>
          <w:sz w:val="28"/>
          <w:szCs w:val="28"/>
        </w:rPr>
      </w:pPr>
      <w:r w:rsidRPr="0038637D">
        <w:rPr>
          <w:b/>
          <w:sz w:val="28"/>
          <w:szCs w:val="28"/>
        </w:rPr>
        <w:t>информирует о порядке рассмотрение споров о результатах определения кадастровой стоимости недвижимости</w:t>
      </w:r>
    </w:p>
    <w:p w:rsidR="0038637D" w:rsidRDefault="0038637D" w:rsidP="0038637D">
      <w:pPr>
        <w:ind w:firstLine="709"/>
        <w:jc w:val="both"/>
        <w:rPr>
          <w:b/>
          <w:sz w:val="28"/>
          <w:szCs w:val="28"/>
        </w:rPr>
      </w:pPr>
    </w:p>
    <w:p w:rsidR="003F3731" w:rsidRPr="003F3731" w:rsidRDefault="003F3731" w:rsidP="0038637D">
      <w:pPr>
        <w:ind w:firstLine="709"/>
        <w:jc w:val="both"/>
        <w:rPr>
          <w:sz w:val="28"/>
          <w:szCs w:val="28"/>
        </w:rPr>
      </w:pPr>
      <w:r w:rsidRPr="003F3731">
        <w:rPr>
          <w:sz w:val="28"/>
          <w:szCs w:val="28"/>
        </w:rPr>
        <w:t xml:space="preserve">В соответствии </w:t>
      </w:r>
      <w:r w:rsidRPr="0038637D">
        <w:rPr>
          <w:sz w:val="28"/>
          <w:szCs w:val="28"/>
        </w:rPr>
        <w:t>со ст. 24.18 Федерального закона от 29.07.1998 № 135-ФЗ «Об оценочной деятельности в Российской Федерации» (далее – Закон об оценочной деятельности)</w:t>
      </w:r>
      <w:r>
        <w:rPr>
          <w:sz w:val="28"/>
          <w:szCs w:val="28"/>
        </w:rPr>
        <w:t xml:space="preserve"> </w:t>
      </w:r>
      <w:r w:rsidRPr="003F3731">
        <w:rPr>
          <w:sz w:val="28"/>
          <w:szCs w:val="28"/>
        </w:rPr>
        <w:t xml:space="preserve">результаты определения кадастровой стоимости могут быть пересмотрены в суде и комиссии по рассмотрению споров о результатах определения </w:t>
      </w:r>
      <w:r>
        <w:rPr>
          <w:sz w:val="28"/>
          <w:szCs w:val="28"/>
        </w:rPr>
        <w:t>кадастровой стоимости (далее – К</w:t>
      </w:r>
      <w:r w:rsidRPr="003F3731">
        <w:rPr>
          <w:sz w:val="28"/>
          <w:szCs w:val="28"/>
        </w:rPr>
        <w:t>омиссия).</w:t>
      </w:r>
    </w:p>
    <w:p w:rsidR="003F3731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  <w:r w:rsidR="003F3731">
        <w:rPr>
          <w:sz w:val="28"/>
          <w:szCs w:val="28"/>
        </w:rPr>
        <w:t xml:space="preserve"> </w:t>
      </w:r>
      <w:r w:rsidR="003F3731" w:rsidRPr="003F3731">
        <w:rPr>
          <w:sz w:val="28"/>
          <w:szCs w:val="28"/>
        </w:rPr>
        <w:t xml:space="preserve">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обязательным. </w:t>
      </w:r>
    </w:p>
    <w:p w:rsidR="003F3731" w:rsidRPr="003F3731" w:rsidRDefault="003F3731" w:rsidP="00386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об оценочной деятельности для юридических лиц обращение в Комиссию</w:t>
      </w:r>
      <w:r w:rsidRPr="00DD6B5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обязательной досудебной процедурой.</w:t>
      </w:r>
      <w:r w:rsidRPr="003F37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F3731">
        <w:rPr>
          <w:sz w:val="28"/>
          <w:szCs w:val="28"/>
        </w:rPr>
        <w:t xml:space="preserve">ля юридических лиц и органов государственной власти, органов местного самоуправления в отношении объектов недвижимости, находящихся в государственной или муниципальной собственности, пересмотр результатов определения кадастровой стоимости в суде возможен только в случае отклонения </w:t>
      </w:r>
      <w:r>
        <w:rPr>
          <w:sz w:val="28"/>
          <w:szCs w:val="28"/>
        </w:rPr>
        <w:t>К</w:t>
      </w:r>
      <w:r w:rsidRPr="003F3731">
        <w:rPr>
          <w:sz w:val="28"/>
          <w:szCs w:val="28"/>
        </w:rPr>
        <w:t>омиссией заявления о пересмотре результатов определения кадастровой стоимости (далее – заявление), поданного по соответствующему основанию, либо в случае, если заявление не рассмотрено комиссией в течение месяца с даты его поступления.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 </w:t>
      </w:r>
      <w:hyperlink r:id="rId6" w:history="1">
        <w:r w:rsidRPr="0038637D">
          <w:rPr>
            <w:sz w:val="28"/>
            <w:szCs w:val="28"/>
          </w:rPr>
          <w:t>статьей 24.19</w:t>
        </w:r>
      </w:hyperlink>
      <w:r w:rsidRPr="0038637D">
        <w:rPr>
          <w:sz w:val="28"/>
          <w:szCs w:val="28"/>
        </w:rPr>
        <w:t> Закона об оценочной деятельности,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E1016" w:rsidRPr="003F3731" w:rsidRDefault="003E1016" w:rsidP="0038637D">
      <w:pPr>
        <w:ind w:firstLine="709"/>
        <w:jc w:val="both"/>
        <w:rPr>
          <w:sz w:val="28"/>
          <w:szCs w:val="28"/>
          <w:u w:val="single"/>
        </w:rPr>
      </w:pPr>
      <w:r w:rsidRPr="003F3731">
        <w:rPr>
          <w:sz w:val="28"/>
          <w:szCs w:val="28"/>
          <w:u w:val="single"/>
        </w:rPr>
        <w:t>1. Недостоверность сведений об объекте недвижимости, использованных при определении его кадастровой стоимости.</w:t>
      </w:r>
    </w:p>
    <w:p w:rsidR="003F3731" w:rsidRPr="0038637D" w:rsidRDefault="003F3731" w:rsidP="003F3731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В данном случае к заявлению о пересмотре кадастровой стоимости, направляемому в Комиссию, прилагаются следующие документы:</w:t>
      </w:r>
    </w:p>
    <w:p w:rsidR="003F3731" w:rsidRPr="0038637D" w:rsidRDefault="003F3731" w:rsidP="003F3731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lastRenderedPageBreak/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F3731" w:rsidRPr="0038637D" w:rsidRDefault="003F3731" w:rsidP="003F3731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F3731" w:rsidRPr="0038637D" w:rsidRDefault="003F3731" w:rsidP="003F3731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стоимости;</w:t>
      </w:r>
    </w:p>
    <w:p w:rsidR="003F3731" w:rsidRPr="0038637D" w:rsidRDefault="003F3731" w:rsidP="003F3731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иные документы по инициативе заявителя.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случае, если кадастровая стоимость объекта недвижимости определена в ходе проведения государственной кадастровой оценки, или в орган, осуществляющий функции по государственной кадастровой оценке, в случае, если кадастровая стоимость объекта недвижимости определена в соответствии со </w:t>
      </w:r>
      <w:hyperlink r:id="rId7" w:history="1">
        <w:r w:rsidRPr="0038637D">
          <w:rPr>
            <w:sz w:val="28"/>
            <w:szCs w:val="28"/>
          </w:rPr>
          <w:t>статьей 24.19</w:t>
        </w:r>
      </w:hyperlink>
      <w:r w:rsidR="003F3731">
        <w:rPr>
          <w:sz w:val="28"/>
          <w:szCs w:val="28"/>
        </w:rPr>
        <w:t xml:space="preserve"> </w:t>
      </w:r>
      <w:r w:rsidRPr="0038637D">
        <w:rPr>
          <w:sz w:val="28"/>
          <w:szCs w:val="28"/>
        </w:rPr>
        <w:t>Закона об оценочной деятельности, с запросом о предоставлении сведений об объекте недвижимости, использованных при определении его кадастровой стоимости.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Если сведения, использованные оценщиком для определения кадастровой стоимости и повлиявшие на величину такой стоимости, на дату оценки не были достоверными, заявление подается в Комиссию по основанию - недостоверность сведений об объекте недвижимости, использованных при определении его кадастровой стоимости.</w:t>
      </w:r>
    </w:p>
    <w:p w:rsidR="0038637D" w:rsidRPr="0038637D" w:rsidRDefault="0038637D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К недостоверным сведениям относится допущенное при проведении кадастровой оценки искажение данных об объекте оценки, на основании которых определялась его кадастровая стоимость. Например, неправильное указание сведений в перечне объектов недвижимости, подлежащих государственной кадастровой оценке, либо неправильное определение оценщиком условий, влияющих на стоимость объекта недвижимости (местоположение объекта оценки, его целевое назначение, разрешенное использование земельного участка, социально – экономические характеристики территории населенного пункта, характеристики окружения, развитость коммунальной и социальной инфраструктуры и отдаленность от центра субъекта, от центра муниципального района и т.д.).</w:t>
      </w:r>
    </w:p>
    <w:p w:rsidR="0038637D" w:rsidRPr="0038637D" w:rsidRDefault="0038637D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Согласно разъяснениям, содержащимися в п. 19 Постановления Пленума Верховного Суда Российской Федерации от 30.06.2015 № 28, обязанность доказать недостоверность сведений об объекте недвижимости, использованных при определении его кадастровой стоимости</w:t>
      </w:r>
      <w:r w:rsidR="003F3731">
        <w:rPr>
          <w:sz w:val="28"/>
          <w:szCs w:val="28"/>
        </w:rPr>
        <w:t xml:space="preserve"> </w:t>
      </w:r>
      <w:r w:rsidRPr="0038637D">
        <w:rPr>
          <w:sz w:val="28"/>
          <w:szCs w:val="28"/>
        </w:rPr>
        <w:t>лежит на заявителе.</w:t>
      </w:r>
    </w:p>
    <w:p w:rsidR="0038637D" w:rsidRPr="003F4BCE" w:rsidRDefault="0038637D" w:rsidP="0038637D">
      <w:pPr>
        <w:ind w:firstLine="709"/>
        <w:jc w:val="both"/>
        <w:rPr>
          <w:sz w:val="28"/>
          <w:szCs w:val="28"/>
        </w:rPr>
      </w:pPr>
      <w:r w:rsidRPr="003F4BCE">
        <w:rPr>
          <w:sz w:val="28"/>
          <w:szCs w:val="28"/>
        </w:rPr>
        <w:t>В случае если заявление о пересмотре кадастровой стоимости объекта недвижимости подается в Комиссию</w:t>
      </w:r>
      <w:r>
        <w:rPr>
          <w:sz w:val="28"/>
          <w:szCs w:val="28"/>
        </w:rPr>
        <w:t xml:space="preserve"> по рассмотрению споров </w:t>
      </w:r>
      <w:r w:rsidRPr="0024681F">
        <w:rPr>
          <w:sz w:val="28"/>
          <w:szCs w:val="28"/>
        </w:rPr>
        <w:t>о результатах определения кадастровой стоимости</w:t>
      </w:r>
      <w:r w:rsidRPr="003F4BCE">
        <w:rPr>
          <w:sz w:val="28"/>
          <w:szCs w:val="28"/>
        </w:rPr>
        <w:t xml:space="preserve"> на основании недостоверности сведений, в заявлении необходимо конкретно указать, какие недостоверные </w:t>
      </w:r>
      <w:r w:rsidRPr="003F4BCE">
        <w:rPr>
          <w:sz w:val="28"/>
          <w:szCs w:val="28"/>
        </w:rPr>
        <w:lastRenderedPageBreak/>
        <w:t>(искаженные) сведения об объекте недвижимости использовал оценщик при определении его кадастровой стоимости.</w:t>
      </w:r>
    </w:p>
    <w:p w:rsidR="0038637D" w:rsidRPr="0038637D" w:rsidRDefault="0038637D" w:rsidP="0038637D">
      <w:pPr>
        <w:ind w:firstLine="709"/>
        <w:jc w:val="both"/>
        <w:rPr>
          <w:sz w:val="28"/>
          <w:szCs w:val="28"/>
        </w:rPr>
      </w:pPr>
    </w:p>
    <w:p w:rsidR="003E1016" w:rsidRPr="00D6012E" w:rsidRDefault="003E1016" w:rsidP="0038637D">
      <w:pPr>
        <w:ind w:firstLine="709"/>
        <w:jc w:val="both"/>
        <w:rPr>
          <w:sz w:val="28"/>
          <w:szCs w:val="28"/>
          <w:u w:val="single"/>
        </w:rPr>
      </w:pPr>
      <w:r w:rsidRPr="00D6012E">
        <w:rPr>
          <w:sz w:val="28"/>
          <w:szCs w:val="28"/>
          <w:u w:val="single"/>
        </w:rPr>
        <w:t>2.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В данном случае к заявлению о пересмотре кадастровой стоимости, направляемому в Комиссию, необходимо приложить следующие документы: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отчет, составленный на бумажном носителе и в 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- иные документы по инициативе заявителя.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Рыночная стоимость объекта недвижимости должна быть определена на дату, по состоянию на которую установлена его кадастровая стоимость.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Датой определения кадастровой стоимости объектов недвижимости в рамках проведения государственной кадастровой оценки является дата, по состоянию на которую сформирован перечень.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При осуществлении государственного кадастрового учета ранее не учтенных объектов недвижимости,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стоимости, филиал ФГБУ «Федеральная кадастровая палата Росреестра» по Вологодской области осуществляет определение кадастровой стоимости объектов недвижимости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В этом случае датой определения кадастровой стоимости объекта недвижимости, является дата внесения сведений о нем в государственный кадастр недвижимости, повлекших за собой необходимость определения кадастровой стоимости.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Узнать информацию о дате по состоянию на которую установлена кадастровая стоимость объекта недвижимости можно в филиале ФГБУ «ФКП Росреестра» по Вологодской области (г.</w:t>
      </w:r>
      <w:r w:rsidR="00D6012E">
        <w:rPr>
          <w:sz w:val="28"/>
          <w:szCs w:val="28"/>
        </w:rPr>
        <w:t xml:space="preserve"> </w:t>
      </w:r>
      <w:r w:rsidRPr="0038637D">
        <w:rPr>
          <w:sz w:val="28"/>
          <w:szCs w:val="28"/>
        </w:rPr>
        <w:t>Вологда, ул.</w:t>
      </w:r>
      <w:r w:rsidR="00D6012E">
        <w:rPr>
          <w:sz w:val="28"/>
          <w:szCs w:val="28"/>
        </w:rPr>
        <w:t xml:space="preserve"> </w:t>
      </w:r>
      <w:r w:rsidRPr="0038637D">
        <w:rPr>
          <w:sz w:val="28"/>
          <w:szCs w:val="28"/>
        </w:rPr>
        <w:t>Лаврова, д.13)</w:t>
      </w:r>
      <w:r w:rsidR="00D6012E">
        <w:rPr>
          <w:sz w:val="28"/>
          <w:szCs w:val="28"/>
        </w:rPr>
        <w:t xml:space="preserve"> или МФЦ</w:t>
      </w:r>
      <w:r w:rsidRPr="0038637D">
        <w:rPr>
          <w:sz w:val="28"/>
          <w:szCs w:val="28"/>
        </w:rPr>
        <w:t>, заказав кадастровую справку о кадастровой стоимости объекта недвижимости, содержащую сведения об оспариваемых результатах определения кадастровой стоимости.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lastRenderedPageBreak/>
        <w:t>Заявление о пересмотре кадастровой стоимости в Комиссию без приложения указанных документов к рассмотрению не принимается.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>Решения Комиссии могут быть оспорены в суде.</w:t>
      </w:r>
    </w:p>
    <w:p w:rsidR="00D6012E" w:rsidRPr="00D6012E" w:rsidRDefault="00D6012E" w:rsidP="0038637D">
      <w:pPr>
        <w:ind w:firstLine="709"/>
        <w:jc w:val="both"/>
        <w:rPr>
          <w:sz w:val="28"/>
          <w:szCs w:val="28"/>
        </w:rPr>
      </w:pPr>
      <w:r w:rsidRPr="00D6012E">
        <w:rPr>
          <w:sz w:val="28"/>
          <w:szCs w:val="28"/>
        </w:rPr>
        <w:t>В случае изменения кадастровой стоимости по решению комиссии или суда в порядке, установленном статьей 24.18 Закона об оценке, сведения о кадастровой стоимости, установленной решением комиссии или суда, применяются для целей, предусмотренных законодательством Российской Федерации (в том числе для налогообложения), с 1 января календарного года, в котором подано соответствующее заявление, но не ранее даты внесения в ГКН кадастровой стоимости, которая являлась предметом оспаривания.</w:t>
      </w:r>
    </w:p>
    <w:p w:rsidR="003E1016" w:rsidRPr="0038637D" w:rsidRDefault="003E1016" w:rsidP="0038637D">
      <w:pPr>
        <w:ind w:firstLine="709"/>
        <w:jc w:val="both"/>
        <w:rPr>
          <w:sz w:val="28"/>
          <w:szCs w:val="28"/>
        </w:rPr>
      </w:pPr>
      <w:r w:rsidRPr="0038637D">
        <w:rPr>
          <w:sz w:val="28"/>
          <w:szCs w:val="28"/>
        </w:rPr>
        <w:t xml:space="preserve">Для получения консультации по вопросу пересмотра кадастровой стоимости в Комиссии вы можете обратиться в отдел </w:t>
      </w:r>
      <w:r w:rsidR="0038637D" w:rsidRPr="0038637D">
        <w:rPr>
          <w:sz w:val="28"/>
          <w:szCs w:val="28"/>
        </w:rPr>
        <w:t>землеустройства, мониторинга земель и кадастровой оценки недвижимости</w:t>
      </w:r>
      <w:r w:rsidRPr="0038637D">
        <w:rPr>
          <w:sz w:val="28"/>
          <w:szCs w:val="28"/>
        </w:rPr>
        <w:t xml:space="preserve"> Управления Росреестра по Вологодской области</w:t>
      </w:r>
      <w:r w:rsidR="00D6012E">
        <w:rPr>
          <w:sz w:val="28"/>
          <w:szCs w:val="28"/>
        </w:rPr>
        <w:t xml:space="preserve"> по телефону: 8</w:t>
      </w:r>
      <w:r w:rsidR="0038637D" w:rsidRPr="0038637D">
        <w:rPr>
          <w:sz w:val="28"/>
          <w:szCs w:val="28"/>
        </w:rPr>
        <w:t>(8172)</w:t>
      </w:r>
      <w:r w:rsidR="00D6012E">
        <w:rPr>
          <w:sz w:val="28"/>
          <w:szCs w:val="28"/>
        </w:rPr>
        <w:t xml:space="preserve"> </w:t>
      </w:r>
      <w:r w:rsidR="0038637D" w:rsidRPr="0038637D">
        <w:rPr>
          <w:sz w:val="28"/>
          <w:szCs w:val="28"/>
        </w:rPr>
        <w:t>21-01-76,</w:t>
      </w:r>
      <w:r w:rsidR="00D6012E">
        <w:rPr>
          <w:sz w:val="28"/>
          <w:szCs w:val="28"/>
        </w:rPr>
        <w:t xml:space="preserve"> 7</w:t>
      </w:r>
      <w:r w:rsidR="0038637D" w:rsidRPr="0038637D">
        <w:rPr>
          <w:sz w:val="28"/>
          <w:szCs w:val="28"/>
        </w:rPr>
        <w:t>2-83-27,</w:t>
      </w:r>
      <w:r w:rsidRPr="0038637D">
        <w:rPr>
          <w:sz w:val="28"/>
          <w:szCs w:val="28"/>
        </w:rPr>
        <w:t xml:space="preserve"> 72-76-13 </w:t>
      </w:r>
    </w:p>
    <w:p w:rsidR="0038637D" w:rsidRDefault="003E1016" w:rsidP="0038637D">
      <w:pPr>
        <w:ind w:firstLine="709"/>
        <w:jc w:val="both"/>
        <w:rPr>
          <w:rFonts w:ascii="Calibri" w:hAnsi="Calibri"/>
          <w:color w:val="666666"/>
          <w:shd w:val="clear" w:color="auto" w:fill="FFFFFF"/>
        </w:rPr>
      </w:pPr>
      <w:r w:rsidRPr="0038637D">
        <w:rPr>
          <w:sz w:val="28"/>
          <w:szCs w:val="28"/>
        </w:rPr>
        <w:t xml:space="preserve">С заявлением о пересмотре кадастровой стоимости Вы можете обратиться лично, либо направить почтовым отправлением по адресу: г. Вологда, ул. Челюскинцев, д. 3, 160001. Образцы заявлений размещены на сайте </w:t>
      </w:r>
      <w:r w:rsidR="0038637D" w:rsidRPr="0038637D">
        <w:rPr>
          <w:sz w:val="28"/>
          <w:szCs w:val="28"/>
        </w:rPr>
        <w:t xml:space="preserve">Росреестра </w:t>
      </w:r>
      <w:r w:rsidR="0038637D">
        <w:rPr>
          <w:sz w:val="28"/>
          <w:szCs w:val="28"/>
        </w:rPr>
        <w:t>(</w:t>
      </w:r>
      <w:hyperlink r:id="rId8" w:history="1">
        <w:r w:rsidR="0038637D" w:rsidRPr="0042429F">
          <w:rPr>
            <w:rStyle w:val="a4"/>
            <w:sz w:val="28"/>
            <w:szCs w:val="28"/>
          </w:rPr>
          <w:t>https://rosreestr.ru/site/fiz/info/kadastrovaya-stoimost/</w:t>
        </w:r>
      </w:hyperlink>
      <w:r w:rsidRPr="0038637D">
        <w:rPr>
          <w:rFonts w:ascii="Tahoma" w:hAnsi="Tahoma"/>
          <w:color w:val="000000"/>
          <w:sz w:val="18"/>
          <w:szCs w:val="18"/>
          <w:shd w:val="clear" w:color="auto" w:fill="FFFFFF"/>
        </w:rPr>
        <w:t>﻿</w:t>
      </w:r>
      <w:r w:rsidR="0038637D">
        <w:rPr>
          <w:rFonts w:ascii="Calibri" w:hAnsi="Calibri"/>
          <w:color w:val="666666"/>
          <w:shd w:val="clear" w:color="auto" w:fill="FFFFFF"/>
        </w:rPr>
        <w:t>)</w:t>
      </w:r>
    </w:p>
    <w:p w:rsidR="0038637D" w:rsidRDefault="0038637D" w:rsidP="0038637D">
      <w:pPr>
        <w:ind w:firstLine="709"/>
        <w:jc w:val="both"/>
        <w:rPr>
          <w:rFonts w:ascii="Calibri" w:hAnsi="Calibri"/>
          <w:color w:val="666666"/>
          <w:shd w:val="clear" w:color="auto" w:fill="FFFFFF"/>
        </w:rPr>
      </w:pPr>
    </w:p>
    <w:p w:rsidR="00F1270F" w:rsidRPr="00F1270F" w:rsidRDefault="00F1270F" w:rsidP="00F1270F">
      <w:pPr>
        <w:jc w:val="right"/>
        <w:rPr>
          <w:rFonts w:ascii="Consolas" w:hAnsi="Consolas"/>
          <w:color w:val="666666"/>
          <w:sz w:val="28"/>
          <w:szCs w:val="28"/>
          <w:shd w:val="clear" w:color="auto" w:fill="FFFFFF"/>
        </w:rPr>
      </w:pPr>
      <w:r w:rsidRPr="00F1270F">
        <w:rPr>
          <w:rFonts w:ascii="Consolas" w:hAnsi="Consolas"/>
          <w:color w:val="666666"/>
          <w:sz w:val="28"/>
          <w:szCs w:val="28"/>
          <w:shd w:val="clear" w:color="auto" w:fill="FFFFFF"/>
        </w:rPr>
        <w:t xml:space="preserve">Пресс-служба Управления Росреестра по Вологодской области </w:t>
      </w:r>
    </w:p>
    <w:sectPr w:rsidR="00F1270F" w:rsidRPr="00F1270F" w:rsidSect="00D6012E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28" w:rsidRDefault="00EE2328">
      <w:r>
        <w:separator/>
      </w:r>
    </w:p>
  </w:endnote>
  <w:endnote w:type="continuationSeparator" w:id="1">
    <w:p w:rsidR="00EE2328" w:rsidRDefault="00EE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28" w:rsidRDefault="00EE2328">
      <w:r>
        <w:separator/>
      </w:r>
    </w:p>
  </w:footnote>
  <w:footnote w:type="continuationSeparator" w:id="1">
    <w:p w:rsidR="00EE2328" w:rsidRDefault="00EE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2E" w:rsidRDefault="00D6012E" w:rsidP="005F56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12E" w:rsidRDefault="00D601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2E" w:rsidRPr="00D6012E" w:rsidRDefault="00D6012E" w:rsidP="005F5619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D6012E">
      <w:rPr>
        <w:rStyle w:val="a6"/>
        <w:sz w:val="22"/>
        <w:szCs w:val="22"/>
      </w:rPr>
      <w:fldChar w:fldCharType="begin"/>
    </w:r>
    <w:r w:rsidRPr="00D6012E">
      <w:rPr>
        <w:rStyle w:val="a6"/>
        <w:sz w:val="22"/>
        <w:szCs w:val="22"/>
      </w:rPr>
      <w:instrText xml:space="preserve">PAGE  </w:instrText>
    </w:r>
    <w:r w:rsidRPr="00D6012E">
      <w:rPr>
        <w:rStyle w:val="a6"/>
        <w:sz w:val="22"/>
        <w:szCs w:val="22"/>
      </w:rPr>
      <w:fldChar w:fldCharType="separate"/>
    </w:r>
    <w:r w:rsidR="00AF14F7">
      <w:rPr>
        <w:rStyle w:val="a6"/>
        <w:noProof/>
        <w:sz w:val="22"/>
        <w:szCs w:val="22"/>
      </w:rPr>
      <w:t>2</w:t>
    </w:r>
    <w:r w:rsidRPr="00D6012E">
      <w:rPr>
        <w:rStyle w:val="a6"/>
        <w:sz w:val="22"/>
        <w:szCs w:val="22"/>
      </w:rPr>
      <w:fldChar w:fldCharType="end"/>
    </w:r>
  </w:p>
  <w:p w:rsidR="00D6012E" w:rsidRDefault="00D601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016"/>
    <w:rsid w:val="000719AD"/>
    <w:rsid w:val="00134411"/>
    <w:rsid w:val="002A7E2F"/>
    <w:rsid w:val="0038637D"/>
    <w:rsid w:val="003E1016"/>
    <w:rsid w:val="003F3731"/>
    <w:rsid w:val="005F5619"/>
    <w:rsid w:val="006A5F8B"/>
    <w:rsid w:val="00777444"/>
    <w:rsid w:val="00AF14F7"/>
    <w:rsid w:val="00D6012E"/>
    <w:rsid w:val="00EE2328"/>
    <w:rsid w:val="00EF2CD7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E1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1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1016"/>
  </w:style>
  <w:style w:type="character" w:styleId="a4">
    <w:name w:val="Hyperlink"/>
    <w:basedOn w:val="a0"/>
    <w:rsid w:val="003E1016"/>
    <w:rPr>
      <w:color w:val="0000FF"/>
      <w:u w:val="single"/>
    </w:rPr>
  </w:style>
  <w:style w:type="paragraph" w:customStyle="1" w:styleId="author">
    <w:name w:val="author"/>
    <w:basedOn w:val="a"/>
    <w:rsid w:val="003E1016"/>
    <w:pPr>
      <w:spacing w:before="100" w:beforeAutospacing="1" w:after="100" w:afterAutospacing="1"/>
    </w:pPr>
  </w:style>
  <w:style w:type="paragraph" w:customStyle="1" w:styleId="datebot">
    <w:name w:val="date_bot"/>
    <w:basedOn w:val="a"/>
    <w:rsid w:val="003E1016"/>
    <w:pPr>
      <w:spacing w:before="100" w:beforeAutospacing="1" w:after="100" w:afterAutospacing="1"/>
    </w:pPr>
  </w:style>
  <w:style w:type="paragraph" w:styleId="a5">
    <w:name w:val="header"/>
    <w:basedOn w:val="a"/>
    <w:rsid w:val="00D601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012E"/>
  </w:style>
  <w:style w:type="paragraph" w:styleId="a7">
    <w:name w:val="footer"/>
    <w:basedOn w:val="a"/>
    <w:rsid w:val="00D6012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info/kadastrovaya-stoim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6A29AA0D69BED9234F910182436A74923EA75BA3FA57390320FFAA50BB569B6C0A23787vFd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4F970464D58E085D8CD3C16CB3C8E312EC458FE1C993EEF37F7E08EA47A5C597E3BF253145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Вологодской области информирует о порядке рассмотрение споров о результатах определения кадастровой стоимости недвижимости</vt:lpstr>
    </vt:vector>
  </TitlesOfParts>
  <Company>MoBIL GROUP</Company>
  <LinksUpToDate>false</LinksUpToDate>
  <CharactersWithSpaces>9725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https://rosreestr.ru/site/fiz/info/kadastrovaya-stoimost/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consultantplus://offline/ref=51D6A29AA0D69BED9234F910182436A74923EA75BA3FA57390320FFAA50BB569B6C0A23787vFd1J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consultantplus://offline/ref=E0264F970464D58E085D8CD3C16CB3C8E312EC458FE1C993EEF37F7E08EA47A5C597E3BF253145H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Вологодской области информирует о порядке рассмотрение споров о результатах определения кадастровой стоимости недвижимости</dc:title>
  <dc:subject/>
  <dc:creator>koia</dc:creator>
  <cp:keywords/>
  <cp:lastModifiedBy>Admin</cp:lastModifiedBy>
  <cp:revision>2</cp:revision>
  <dcterms:created xsi:type="dcterms:W3CDTF">2016-08-01T07:12:00Z</dcterms:created>
  <dcterms:modified xsi:type="dcterms:W3CDTF">2016-08-01T07:12:00Z</dcterms:modified>
</cp:coreProperties>
</file>